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E" w:rsidRPr="00AE70EE" w:rsidRDefault="00AE70EE" w:rsidP="00AE7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0EE">
        <w:rPr>
          <w:rFonts w:ascii="Times New Roman" w:hAnsi="Times New Roman" w:cs="Times New Roman"/>
          <w:b/>
          <w:bCs/>
          <w:sz w:val="24"/>
          <w:szCs w:val="24"/>
        </w:rPr>
        <w:t>Как жители округа могут улучшить жилищные условия с помощью материнского капитала</w:t>
      </w:r>
    </w:p>
    <w:p w:rsidR="00AE70EE" w:rsidRDefault="00AE70EE" w:rsidP="00AE70E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7426B" w:rsidRPr="00FC49C3" w:rsidRDefault="00FD4F83" w:rsidP="00C7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амое востребованное направление 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материнского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среди жителей</w:t>
      </w:r>
      <w:r w:rsidRPr="00AE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– это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жилищных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5504"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действия программы с 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E5504"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государственные сертификаты получили более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8E5504"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504"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 Б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ольшая часть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обладателей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сертификатов, обратившихся за распоряжением средствами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 капитала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направили средства </w:t>
      </w:r>
      <w:r w:rsidR="00C7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МСК </w:t>
      </w:r>
      <w:r w:rsidR="00C7426B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улучшение жилищных условий.</w:t>
      </w:r>
    </w:p>
    <w:p w:rsidR="00C7426B" w:rsidRDefault="003A4DC0" w:rsidP="00C7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70EE">
        <w:rPr>
          <w:rFonts w:ascii="Times New Roman" w:hAnsi="Times New Roman" w:cs="Times New Roman"/>
          <w:bCs/>
          <w:sz w:val="24"/>
          <w:szCs w:val="24"/>
        </w:rPr>
        <w:t>спользова</w:t>
      </w:r>
      <w:r>
        <w:rPr>
          <w:rFonts w:ascii="Times New Roman" w:hAnsi="Times New Roman" w:cs="Times New Roman"/>
          <w:bCs/>
          <w:sz w:val="24"/>
          <w:szCs w:val="24"/>
        </w:rPr>
        <w:t>ть средства</w:t>
      </w:r>
      <w:r w:rsidRPr="00AE70EE">
        <w:rPr>
          <w:rFonts w:ascii="Times New Roman" w:hAnsi="Times New Roman" w:cs="Times New Roman"/>
          <w:bCs/>
          <w:sz w:val="24"/>
          <w:szCs w:val="24"/>
        </w:rPr>
        <w:t xml:space="preserve"> материнского капитала</w:t>
      </w:r>
      <w:r w:rsidRPr="00AE70EE">
        <w:rPr>
          <w:rFonts w:ascii="Times New Roman" w:hAnsi="Times New Roman" w:cs="Times New Roman"/>
          <w:sz w:val="24"/>
          <w:szCs w:val="24"/>
        </w:rPr>
        <w:t xml:space="preserve"> </w:t>
      </w:r>
      <w:r w:rsidR="004B2122">
        <w:rPr>
          <w:rFonts w:ascii="Times New Roman" w:hAnsi="Times New Roman" w:cs="Times New Roman"/>
          <w:sz w:val="24"/>
          <w:szCs w:val="24"/>
        </w:rPr>
        <w:t xml:space="preserve">на </w:t>
      </w:r>
      <w:r w:rsidR="004B2122"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</w:t>
      </w:r>
      <w:r w:rsidR="004B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r w:rsidR="004B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могут следующим образом:</w:t>
      </w:r>
    </w:p>
    <w:p w:rsidR="003F5C6E" w:rsidRPr="00FC49C3" w:rsidRDefault="003F5C6E" w:rsidP="003F5C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жилое помещение;</w:t>
      </w:r>
    </w:p>
    <w:p w:rsidR="003F5C6E" w:rsidRPr="00FC49C3" w:rsidRDefault="003F5C6E" w:rsidP="003F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или реконструировать объект индивидуального жилищного строительства с привлечением или без привлечения строительной организации;</w:t>
      </w:r>
    </w:p>
    <w:p w:rsidR="003F5C6E" w:rsidRPr="00FC49C3" w:rsidRDefault="003F5C6E" w:rsidP="003F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 затраты за построенный или реконструированный объект индивидуального жилищного строительства;</w:t>
      </w:r>
    </w:p>
    <w:p w:rsidR="003F5C6E" w:rsidRPr="00FC49C3" w:rsidRDefault="003F5C6E" w:rsidP="003F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первоначальный взнос при получении кредита (займа), в том числе ипотечного, на приобретение или строительство жилья;</w:t>
      </w:r>
    </w:p>
    <w:p w:rsidR="003F5C6E" w:rsidRPr="00FC49C3" w:rsidRDefault="003F5C6E" w:rsidP="003F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основной долг и проценты по кредитам или займам на приобретение или строительство жилья, в том числе ипотечным;</w:t>
      </w:r>
    </w:p>
    <w:p w:rsidR="003F5C6E" w:rsidRPr="00FC49C3" w:rsidRDefault="003F5C6E" w:rsidP="003F5C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платеж по договору участия в долевом строительстве;</w:t>
      </w:r>
    </w:p>
    <w:p w:rsidR="003F5C6E" w:rsidRPr="00FC49C3" w:rsidRDefault="003F5C6E" w:rsidP="003F5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E53F90" w:rsidRPr="00FC49C3" w:rsidRDefault="00E53F90" w:rsidP="00E5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материнского капитала на иные цели при улучшении жилищных условий (например, на ремонт жилого помещения, оплату газификации жилья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не предусмотрено.</w:t>
      </w:r>
    </w:p>
    <w:p w:rsidR="00E53F90" w:rsidRDefault="00E53F90" w:rsidP="00E5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средствами материнского капитала на улучшение жилищных условий можно после того, как ребенок, с рождением (усыновлением) которого возникло право на материнский капитал, достигнет возраста трех лет.</w:t>
      </w:r>
    </w:p>
    <w:p w:rsidR="00E53F90" w:rsidRPr="00C179E2" w:rsidRDefault="00E53F90" w:rsidP="00E5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составляет использование средств МСК на оплату первоначального взноса по жилищному кредиту или займу, а также на оплату основного долга или процентов по кредиту или займу на приобретение или строительство жилья – в этом случае подать заявление о распоряжении средствами материнского капитала можно сразу после рождения или усыновления ребенка.</w:t>
      </w:r>
    </w:p>
    <w:p w:rsidR="00AE70EE" w:rsidRPr="00AE70EE" w:rsidRDefault="00E53F90" w:rsidP="00E5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внимание: </w:t>
      </w:r>
      <w:r w:rsidR="00AE70EE" w:rsidRPr="00AE70EE">
        <w:rPr>
          <w:rFonts w:ascii="Times New Roman" w:hAnsi="Times New Roman" w:cs="Times New Roman"/>
          <w:sz w:val="24"/>
          <w:szCs w:val="24"/>
        </w:rPr>
        <w:t>Приобретаемое жилое помещение должно 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EE" w:rsidRPr="00AE70EE">
        <w:rPr>
          <w:rFonts w:ascii="Times New Roman" w:hAnsi="Times New Roman" w:cs="Times New Roman"/>
          <w:sz w:val="24"/>
          <w:szCs w:val="24"/>
        </w:rPr>
        <w:t>на территории Российской Федерации.</w:t>
      </w:r>
    </w:p>
    <w:p w:rsidR="00AE70EE" w:rsidRDefault="00AE70EE" w:rsidP="00E5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0EE">
        <w:rPr>
          <w:rFonts w:ascii="Times New Roman" w:hAnsi="Times New Roman" w:cs="Times New Roman"/>
          <w:sz w:val="24"/>
          <w:szCs w:val="24"/>
        </w:rPr>
        <w:t>Во всех случаях направления материнского капитала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на улучшение жилищных условий семьи, когда приобретаемое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(приобретенное), строящееся (построенное), реконструированное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жилое помещение не оформлено в общую собственность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 xml:space="preserve">родителей и детей, необходимо представить в </w:t>
      </w:r>
      <w:r w:rsidR="00E53F9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AE70EE">
        <w:rPr>
          <w:rFonts w:ascii="Times New Roman" w:hAnsi="Times New Roman" w:cs="Times New Roman"/>
          <w:sz w:val="24"/>
          <w:szCs w:val="24"/>
        </w:rPr>
        <w:t>ПФР нотариально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засвидетельствованное письменное обязательство и оформить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указанное жилое помещение в общую долевую собственность всех</w:t>
      </w:r>
      <w:r w:rsidR="00E53F90">
        <w:rPr>
          <w:rFonts w:ascii="Times New Roman" w:hAnsi="Times New Roman" w:cs="Times New Roman"/>
          <w:sz w:val="24"/>
          <w:szCs w:val="24"/>
        </w:rPr>
        <w:t xml:space="preserve"> </w:t>
      </w:r>
      <w:r w:rsidRPr="00AE70EE">
        <w:rPr>
          <w:rFonts w:ascii="Times New Roman" w:hAnsi="Times New Roman" w:cs="Times New Roman"/>
          <w:sz w:val="24"/>
          <w:szCs w:val="24"/>
        </w:rPr>
        <w:t>членов семьи.</w:t>
      </w:r>
    </w:p>
    <w:p w:rsidR="008D2C99" w:rsidRPr="009C3402" w:rsidRDefault="008D2C99" w:rsidP="008D2C99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53F90" w:rsidRDefault="008D2C99" w:rsidP="00FE0596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FE0596" w:rsidRPr="00FE0596" w:rsidRDefault="00FE0596" w:rsidP="00FE0596">
      <w:pPr>
        <w:ind w:left="-540"/>
        <w:jc w:val="center"/>
        <w:rPr>
          <w:rFonts w:ascii="Times New Roman" w:hAnsi="Times New Roman" w:cs="Times New Roman"/>
          <w:color w:val="EF4370"/>
          <w:sz w:val="20"/>
          <w:szCs w:val="20"/>
        </w:rPr>
      </w:pPr>
    </w:p>
    <w:sectPr w:rsidR="00FE0596" w:rsidRPr="00FE0596" w:rsidSect="002B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90"/>
    <w:multiLevelType w:val="multilevel"/>
    <w:tmpl w:val="2C8C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EE"/>
    <w:rsid w:val="002B467C"/>
    <w:rsid w:val="003A4DC0"/>
    <w:rsid w:val="003F5C6E"/>
    <w:rsid w:val="004B2122"/>
    <w:rsid w:val="008D2C99"/>
    <w:rsid w:val="008E5504"/>
    <w:rsid w:val="00AE70EE"/>
    <w:rsid w:val="00C7426B"/>
    <w:rsid w:val="00CC623B"/>
    <w:rsid w:val="00E53F90"/>
    <w:rsid w:val="00FD4F83"/>
    <w:rsid w:val="00FE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70EE"/>
    <w:rPr>
      <w:rFonts w:ascii="HelveticaNeueCyr-Bold" w:hAnsi="HelveticaNeueCyr-Bold" w:hint="default"/>
      <w:b/>
      <w:bCs/>
      <w:i w:val="0"/>
      <w:iCs w:val="0"/>
      <w:color w:val="6F6C6B"/>
      <w:sz w:val="22"/>
      <w:szCs w:val="22"/>
    </w:rPr>
  </w:style>
  <w:style w:type="character" w:customStyle="1" w:styleId="fontstyle21">
    <w:name w:val="fontstyle21"/>
    <w:basedOn w:val="a0"/>
    <w:rsid w:val="00AE70EE"/>
    <w:rPr>
      <w:rFonts w:ascii="HelveticaNeueCyr-Light" w:hAnsi="HelveticaNeueCyr-Light" w:hint="default"/>
      <w:b w:val="0"/>
      <w:bCs w:val="0"/>
      <w:i w:val="0"/>
      <w:iCs w:val="0"/>
      <w:color w:val="EF4370"/>
      <w:sz w:val="20"/>
      <w:szCs w:val="20"/>
    </w:rPr>
  </w:style>
  <w:style w:type="paragraph" w:customStyle="1" w:styleId="1">
    <w:name w:val="заголовок 1"/>
    <w:basedOn w:val="a"/>
    <w:next w:val="a"/>
    <w:rsid w:val="008D2C9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2019-10-24T13:28:00Z</dcterms:created>
  <dcterms:modified xsi:type="dcterms:W3CDTF">2019-10-24T14:29:00Z</dcterms:modified>
</cp:coreProperties>
</file>