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4D" w:rsidRPr="00FE174D" w:rsidRDefault="00FE174D" w:rsidP="00FE174D">
      <w:pPr>
        <w:spacing w:after="0" w:line="240" w:lineRule="auto"/>
        <w:jc w:val="center"/>
        <w:outlineLvl w:val="0"/>
        <w:rPr>
          <w:rFonts w:ascii="Times New Roman" w:eastAsia="Times New Roman" w:hAnsi="Times New Roman" w:cs="Times New Roman"/>
          <w:b/>
          <w:bCs/>
          <w:kern w:val="36"/>
          <w:sz w:val="24"/>
          <w:szCs w:val="24"/>
          <w:lang w:eastAsia="ru-RU"/>
        </w:rPr>
      </w:pPr>
      <w:r w:rsidRPr="00FE174D">
        <w:rPr>
          <w:rFonts w:ascii="Times New Roman" w:eastAsia="Times New Roman" w:hAnsi="Times New Roman" w:cs="Times New Roman"/>
          <w:b/>
          <w:bCs/>
          <w:kern w:val="36"/>
          <w:sz w:val="24"/>
          <w:szCs w:val="24"/>
          <w:lang w:eastAsia="ru-RU"/>
        </w:rPr>
        <w:t xml:space="preserve">Для </w:t>
      </w:r>
      <w:r>
        <w:rPr>
          <w:rFonts w:ascii="Times New Roman" w:eastAsia="Times New Roman" w:hAnsi="Times New Roman" w:cs="Times New Roman"/>
          <w:b/>
          <w:bCs/>
          <w:kern w:val="36"/>
          <w:sz w:val="24"/>
          <w:szCs w:val="24"/>
          <w:lang w:eastAsia="ru-RU"/>
        </w:rPr>
        <w:t>назначения</w:t>
      </w:r>
      <w:r w:rsidRPr="00FE174D">
        <w:rPr>
          <w:rFonts w:ascii="Times New Roman" w:eastAsia="Times New Roman" w:hAnsi="Times New Roman" w:cs="Times New Roman"/>
          <w:b/>
          <w:bCs/>
          <w:kern w:val="36"/>
          <w:sz w:val="24"/>
          <w:szCs w:val="24"/>
          <w:lang w:eastAsia="ru-RU"/>
        </w:rPr>
        <w:t xml:space="preserve"> ежемесячной денежной выплаты необходимо подать заявление</w:t>
      </w:r>
    </w:p>
    <w:p w:rsidR="00FE174D" w:rsidRPr="00FE174D" w:rsidRDefault="00FE174D" w:rsidP="00FE174D">
      <w:pPr>
        <w:spacing w:after="0" w:line="240" w:lineRule="auto"/>
        <w:ind w:firstLine="709"/>
        <w:jc w:val="both"/>
        <w:rPr>
          <w:rFonts w:ascii="Times New Roman" w:eastAsia="Times New Roman" w:hAnsi="Times New Roman" w:cs="Times New Roman"/>
          <w:b/>
          <w:sz w:val="24"/>
          <w:szCs w:val="24"/>
          <w:lang w:eastAsia="ru-RU"/>
        </w:rPr>
      </w:pPr>
    </w:p>
    <w:p w:rsidR="00FE174D" w:rsidRPr="00FE174D" w:rsidRDefault="00FE174D" w:rsidP="00FE174D">
      <w:pPr>
        <w:spacing w:after="0" w:line="240" w:lineRule="auto"/>
        <w:ind w:firstLine="709"/>
        <w:jc w:val="both"/>
        <w:rPr>
          <w:rFonts w:ascii="Times New Roman" w:eastAsia="Times New Roman" w:hAnsi="Times New Roman" w:cs="Times New Roman"/>
          <w:sz w:val="24"/>
          <w:szCs w:val="24"/>
          <w:lang w:eastAsia="ru-RU"/>
        </w:rPr>
      </w:pPr>
      <w:r w:rsidRPr="00FE174D">
        <w:rPr>
          <w:rFonts w:ascii="Times New Roman" w:eastAsia="Times New Roman" w:hAnsi="Times New Roman" w:cs="Times New Roman"/>
          <w:sz w:val="24"/>
          <w:szCs w:val="24"/>
          <w:lang w:eastAsia="ru-RU"/>
        </w:rPr>
        <w:t xml:space="preserve">Ежемесячная денежная выплата (ЕДВ) предоставляется определенным категориям граждан из числа </w:t>
      </w:r>
      <w:r w:rsidR="0098356E" w:rsidRPr="0098356E">
        <w:rPr>
          <w:rFonts w:ascii="Times New Roman" w:hAnsi="Times New Roman" w:cs="Times New Roman"/>
          <w:sz w:val="24"/>
          <w:szCs w:val="24"/>
        </w:rPr>
        <w:t xml:space="preserve">инвалидов и участников Великой Отечественной войны, </w:t>
      </w:r>
      <w:r w:rsidR="0098356E" w:rsidRPr="00FE174D">
        <w:rPr>
          <w:rFonts w:ascii="Times New Roman" w:eastAsia="Times New Roman" w:hAnsi="Times New Roman" w:cs="Times New Roman"/>
          <w:sz w:val="24"/>
          <w:szCs w:val="24"/>
          <w:lang w:eastAsia="ru-RU"/>
        </w:rPr>
        <w:t xml:space="preserve">бывших несовершеннолетних узников фашизма, </w:t>
      </w:r>
      <w:r w:rsidR="0098356E" w:rsidRPr="0098356E">
        <w:rPr>
          <w:rFonts w:ascii="Times New Roman" w:hAnsi="Times New Roman" w:cs="Times New Roman"/>
          <w:sz w:val="24"/>
          <w:szCs w:val="24"/>
        </w:rPr>
        <w:t xml:space="preserve">ветеранов боевых действий, членов семей погибших (умерших) инвалидов войны, участников Великой Отечественной войны и ветеранов боевых действий, граждан, </w:t>
      </w:r>
      <w:r w:rsidR="0098356E" w:rsidRPr="00FE174D">
        <w:rPr>
          <w:rFonts w:ascii="Times New Roman" w:eastAsia="Times New Roman" w:hAnsi="Times New Roman" w:cs="Times New Roman"/>
          <w:sz w:val="24"/>
          <w:szCs w:val="24"/>
          <w:lang w:eastAsia="ru-RU"/>
        </w:rPr>
        <w:t>пострадавших в результате воздействия радиации</w:t>
      </w:r>
      <w:r w:rsidR="0098356E" w:rsidRPr="0098356E">
        <w:rPr>
          <w:rFonts w:ascii="Times New Roman" w:hAnsi="Times New Roman" w:cs="Times New Roman"/>
          <w:sz w:val="24"/>
          <w:szCs w:val="24"/>
        </w:rPr>
        <w:t xml:space="preserve">, инвалидов, </w:t>
      </w:r>
      <w:r w:rsidR="0098356E" w:rsidRPr="00FE174D">
        <w:rPr>
          <w:rFonts w:ascii="Times New Roman" w:eastAsia="Times New Roman" w:hAnsi="Times New Roman" w:cs="Times New Roman"/>
          <w:sz w:val="24"/>
          <w:szCs w:val="24"/>
          <w:lang w:eastAsia="ru-RU"/>
        </w:rPr>
        <w:t>включая детей-инвалидов,</w:t>
      </w:r>
      <w:r w:rsidR="0098356E" w:rsidRPr="0098356E">
        <w:rPr>
          <w:rFonts w:ascii="Times New Roman" w:eastAsia="Times New Roman" w:hAnsi="Times New Roman" w:cs="Times New Roman"/>
          <w:sz w:val="24"/>
          <w:szCs w:val="24"/>
          <w:lang w:eastAsia="ru-RU"/>
        </w:rPr>
        <w:t xml:space="preserve"> </w:t>
      </w:r>
      <w:r w:rsidR="0098356E" w:rsidRPr="00FE174D">
        <w:rPr>
          <w:rFonts w:ascii="Times New Roman" w:eastAsia="Times New Roman" w:hAnsi="Times New Roman" w:cs="Times New Roman"/>
          <w:sz w:val="24"/>
          <w:szCs w:val="24"/>
          <w:lang w:eastAsia="ru-RU"/>
        </w:rPr>
        <w:t>и других категорий граждан.</w:t>
      </w:r>
      <w:r w:rsidR="0098356E">
        <w:rPr>
          <w:rFonts w:ascii="Times New Roman" w:eastAsia="Times New Roman" w:hAnsi="Times New Roman" w:cs="Times New Roman"/>
          <w:sz w:val="24"/>
          <w:szCs w:val="24"/>
          <w:lang w:eastAsia="ru-RU"/>
        </w:rPr>
        <w:t xml:space="preserve"> </w:t>
      </w:r>
      <w:r w:rsidRPr="00FE174D">
        <w:rPr>
          <w:rFonts w:ascii="Times New Roman" w:eastAsia="Times New Roman" w:hAnsi="Times New Roman" w:cs="Times New Roman"/>
          <w:sz w:val="24"/>
          <w:szCs w:val="24"/>
          <w:lang w:eastAsia="ru-RU"/>
        </w:rPr>
        <w:t>Подробный список категорий граждан, имеющих право на получение ЕДВ, размещен на  официальном сайте  П</w:t>
      </w:r>
      <w:r w:rsidR="0098356E">
        <w:rPr>
          <w:rFonts w:ascii="Times New Roman" w:eastAsia="Times New Roman" w:hAnsi="Times New Roman" w:cs="Times New Roman"/>
          <w:sz w:val="24"/>
          <w:szCs w:val="24"/>
          <w:lang w:eastAsia="ru-RU"/>
        </w:rPr>
        <w:t xml:space="preserve">енсионного фонда </w:t>
      </w:r>
      <w:r w:rsidRPr="00FE174D">
        <w:rPr>
          <w:rFonts w:ascii="Times New Roman" w:eastAsia="Times New Roman" w:hAnsi="Times New Roman" w:cs="Times New Roman"/>
          <w:sz w:val="24"/>
          <w:szCs w:val="24"/>
          <w:lang w:eastAsia="ru-RU"/>
        </w:rPr>
        <w:t>Р</w:t>
      </w:r>
      <w:r w:rsidR="0098356E">
        <w:rPr>
          <w:rFonts w:ascii="Times New Roman" w:eastAsia="Times New Roman" w:hAnsi="Times New Roman" w:cs="Times New Roman"/>
          <w:sz w:val="24"/>
          <w:szCs w:val="24"/>
          <w:lang w:eastAsia="ru-RU"/>
        </w:rPr>
        <w:t>оссийской Федерации</w:t>
      </w:r>
      <w:r w:rsidRPr="00FE174D">
        <w:rPr>
          <w:rFonts w:ascii="Times New Roman" w:eastAsia="Times New Roman" w:hAnsi="Times New Roman" w:cs="Times New Roman"/>
          <w:sz w:val="24"/>
          <w:szCs w:val="24"/>
          <w:lang w:eastAsia="ru-RU"/>
        </w:rPr>
        <w:t>. </w:t>
      </w:r>
    </w:p>
    <w:p w:rsidR="00FE174D" w:rsidRPr="00FE174D" w:rsidRDefault="00FE174D" w:rsidP="00FE174D">
      <w:pPr>
        <w:spacing w:after="0" w:line="240" w:lineRule="auto"/>
        <w:ind w:firstLine="709"/>
        <w:jc w:val="both"/>
        <w:rPr>
          <w:rFonts w:ascii="Times New Roman" w:eastAsia="Times New Roman" w:hAnsi="Times New Roman" w:cs="Times New Roman"/>
          <w:sz w:val="24"/>
          <w:szCs w:val="24"/>
          <w:lang w:eastAsia="ru-RU"/>
        </w:rPr>
      </w:pPr>
      <w:r w:rsidRPr="00FE174D">
        <w:rPr>
          <w:rFonts w:ascii="Times New Roman" w:eastAsia="Times New Roman" w:hAnsi="Times New Roman" w:cs="Times New Roman"/>
          <w:sz w:val="24"/>
          <w:szCs w:val="24"/>
          <w:lang w:eastAsia="ru-RU"/>
        </w:rPr>
        <w:t>Если гражданин  - федеральный льготник - имеет право на получение ЕДВ по нескольким основаниям в рамках одного закона, ЕДВ устанавливается по одному основанию, которое предусматривает более высокий размер выплаты.</w:t>
      </w:r>
      <w:r w:rsidR="00DB724E">
        <w:rPr>
          <w:rFonts w:ascii="Times New Roman" w:eastAsia="Times New Roman" w:hAnsi="Times New Roman" w:cs="Times New Roman"/>
          <w:sz w:val="24"/>
          <w:szCs w:val="24"/>
          <w:lang w:eastAsia="ru-RU"/>
        </w:rPr>
        <w:t xml:space="preserve"> </w:t>
      </w:r>
      <w:r w:rsidRPr="00FE174D">
        <w:rPr>
          <w:rFonts w:ascii="Times New Roman" w:eastAsia="Times New Roman" w:hAnsi="Times New Roman" w:cs="Times New Roman"/>
          <w:sz w:val="24"/>
          <w:szCs w:val="24"/>
          <w:lang w:eastAsia="ru-RU"/>
        </w:rPr>
        <w:t>Если гражданин одновременно имеет право на ЕДВ по нескольким федеральным законам, ему предоставляется одна ЕДВ по одному из оснований по выбору гражданина.</w:t>
      </w:r>
    </w:p>
    <w:p w:rsidR="00FE174D" w:rsidRPr="00FE174D" w:rsidRDefault="00FE174D" w:rsidP="00FE174D">
      <w:pPr>
        <w:spacing w:after="0" w:line="240" w:lineRule="auto"/>
        <w:ind w:firstLine="709"/>
        <w:jc w:val="both"/>
        <w:rPr>
          <w:rFonts w:ascii="Times New Roman" w:eastAsia="Times New Roman" w:hAnsi="Times New Roman" w:cs="Times New Roman"/>
          <w:sz w:val="24"/>
          <w:szCs w:val="24"/>
          <w:lang w:eastAsia="ru-RU"/>
        </w:rPr>
      </w:pPr>
      <w:r w:rsidRPr="00FE174D">
        <w:rPr>
          <w:rFonts w:ascii="Times New Roman" w:eastAsia="Times New Roman" w:hAnsi="Times New Roman" w:cs="Times New Roman"/>
          <w:bCs/>
          <w:iCs/>
          <w:sz w:val="24"/>
          <w:szCs w:val="24"/>
          <w:lang w:eastAsia="ru-RU"/>
        </w:rPr>
        <w:t xml:space="preserve">Получателями ежемесячной денежной выплаты </w:t>
      </w:r>
      <w:r w:rsidR="0098356E">
        <w:rPr>
          <w:rFonts w:ascii="Times New Roman" w:eastAsia="Times New Roman" w:hAnsi="Times New Roman" w:cs="Times New Roman"/>
          <w:bCs/>
          <w:iCs/>
          <w:sz w:val="24"/>
          <w:szCs w:val="24"/>
          <w:lang w:eastAsia="ru-RU"/>
        </w:rPr>
        <w:t xml:space="preserve">в </w:t>
      </w:r>
      <w:proofErr w:type="spellStart"/>
      <w:r w:rsidR="0098356E">
        <w:rPr>
          <w:rFonts w:ascii="Times New Roman" w:eastAsia="Times New Roman" w:hAnsi="Times New Roman" w:cs="Times New Roman"/>
          <w:bCs/>
          <w:iCs/>
          <w:sz w:val="24"/>
          <w:szCs w:val="24"/>
          <w:lang w:eastAsia="ru-RU"/>
        </w:rPr>
        <w:t>Новооскольском</w:t>
      </w:r>
      <w:proofErr w:type="spellEnd"/>
      <w:r w:rsidR="0098356E">
        <w:rPr>
          <w:rFonts w:ascii="Times New Roman" w:eastAsia="Times New Roman" w:hAnsi="Times New Roman" w:cs="Times New Roman"/>
          <w:bCs/>
          <w:iCs/>
          <w:sz w:val="24"/>
          <w:szCs w:val="24"/>
          <w:lang w:eastAsia="ru-RU"/>
        </w:rPr>
        <w:t xml:space="preserve"> городском округе</w:t>
      </w:r>
      <w:r w:rsidRPr="00FE174D">
        <w:rPr>
          <w:rFonts w:ascii="Times New Roman" w:eastAsia="Times New Roman" w:hAnsi="Times New Roman" w:cs="Times New Roman"/>
          <w:bCs/>
          <w:sz w:val="24"/>
          <w:szCs w:val="24"/>
          <w:lang w:eastAsia="ru-RU"/>
        </w:rPr>
        <w:t xml:space="preserve"> являются </w:t>
      </w:r>
      <w:r w:rsidR="00DB724E">
        <w:rPr>
          <w:rFonts w:ascii="Times New Roman" w:eastAsia="Times New Roman" w:hAnsi="Times New Roman" w:cs="Times New Roman"/>
          <w:bCs/>
          <w:sz w:val="24"/>
          <w:szCs w:val="24"/>
          <w:lang w:eastAsia="ru-RU"/>
        </w:rPr>
        <w:t>более семи с половиной</w:t>
      </w:r>
      <w:r w:rsidR="0098356E">
        <w:rPr>
          <w:rFonts w:ascii="Times New Roman" w:eastAsia="Times New Roman" w:hAnsi="Times New Roman" w:cs="Times New Roman"/>
          <w:bCs/>
          <w:sz w:val="24"/>
          <w:szCs w:val="24"/>
          <w:lang w:eastAsia="ru-RU"/>
        </w:rPr>
        <w:t xml:space="preserve"> тысяч</w:t>
      </w:r>
      <w:r w:rsidRPr="00FE174D">
        <w:rPr>
          <w:rFonts w:ascii="Times New Roman" w:eastAsia="Times New Roman" w:hAnsi="Times New Roman" w:cs="Times New Roman"/>
          <w:bCs/>
          <w:sz w:val="24"/>
          <w:szCs w:val="24"/>
          <w:lang w:eastAsia="ru-RU"/>
        </w:rPr>
        <w:t xml:space="preserve"> человек.</w:t>
      </w:r>
      <w:r w:rsidRPr="00FE174D">
        <w:rPr>
          <w:rFonts w:ascii="Times New Roman" w:eastAsia="Times New Roman" w:hAnsi="Times New Roman" w:cs="Times New Roman"/>
          <w:sz w:val="24"/>
          <w:szCs w:val="24"/>
          <w:lang w:eastAsia="ru-RU"/>
        </w:rPr>
        <w:t>   </w:t>
      </w:r>
    </w:p>
    <w:p w:rsidR="00FE174D" w:rsidRPr="00FE174D" w:rsidRDefault="00FE174D" w:rsidP="00FE174D">
      <w:pPr>
        <w:spacing w:after="0" w:line="240" w:lineRule="auto"/>
        <w:ind w:firstLine="709"/>
        <w:jc w:val="both"/>
        <w:rPr>
          <w:rFonts w:ascii="Times New Roman" w:eastAsia="Times New Roman" w:hAnsi="Times New Roman" w:cs="Times New Roman"/>
          <w:sz w:val="24"/>
          <w:szCs w:val="24"/>
          <w:lang w:eastAsia="ru-RU"/>
        </w:rPr>
      </w:pPr>
      <w:r w:rsidRPr="00FE174D">
        <w:rPr>
          <w:rFonts w:ascii="Times New Roman" w:eastAsia="Times New Roman" w:hAnsi="Times New Roman" w:cs="Times New Roman"/>
          <w:sz w:val="24"/>
          <w:szCs w:val="24"/>
          <w:lang w:eastAsia="ru-RU"/>
        </w:rPr>
        <w:t>За назначением ЕДВ необходимо обратиться в территориальный орган Пенсионного фонда России по месту жительства в электронном виде через </w:t>
      </w:r>
      <w:hyperlink r:id="rId4" w:history="1">
        <w:r w:rsidRPr="00DB724E">
          <w:rPr>
            <w:rFonts w:ascii="Times New Roman" w:eastAsia="Times New Roman" w:hAnsi="Times New Roman" w:cs="Times New Roman"/>
            <w:sz w:val="24"/>
            <w:szCs w:val="24"/>
            <w:lang w:eastAsia="ru-RU"/>
          </w:rPr>
          <w:t>личный кабинет</w:t>
        </w:r>
      </w:hyperlink>
      <w:r w:rsidRPr="00FE174D">
        <w:rPr>
          <w:rFonts w:ascii="Times New Roman" w:eastAsia="Times New Roman" w:hAnsi="Times New Roman" w:cs="Times New Roman"/>
          <w:sz w:val="24"/>
          <w:szCs w:val="24"/>
          <w:lang w:eastAsia="ru-RU"/>
        </w:rPr>
        <w:t>.</w:t>
      </w:r>
      <w:r w:rsidR="00DB724E">
        <w:rPr>
          <w:rFonts w:ascii="Times New Roman" w:eastAsia="Times New Roman" w:hAnsi="Times New Roman" w:cs="Times New Roman"/>
          <w:sz w:val="24"/>
          <w:szCs w:val="24"/>
          <w:lang w:eastAsia="ru-RU"/>
        </w:rPr>
        <w:t xml:space="preserve"> </w:t>
      </w:r>
      <w:r w:rsidRPr="00FE174D">
        <w:rPr>
          <w:rFonts w:ascii="Times New Roman" w:eastAsia="Times New Roman" w:hAnsi="Times New Roman" w:cs="Times New Roman"/>
          <w:sz w:val="24"/>
          <w:szCs w:val="24"/>
          <w:lang w:eastAsia="ru-RU"/>
        </w:rPr>
        <w:t>Граждане Российской Федерации, не имеющие подтвержденного регистрацией места жительства на территории Российской Федерации, подают заявление о назначении ЕДВ в территориальный орган по своему месту пребывания.</w:t>
      </w:r>
      <w:r w:rsidR="00DB724E">
        <w:rPr>
          <w:rFonts w:ascii="Times New Roman" w:eastAsia="Times New Roman" w:hAnsi="Times New Roman" w:cs="Times New Roman"/>
          <w:sz w:val="24"/>
          <w:szCs w:val="24"/>
          <w:lang w:eastAsia="ru-RU"/>
        </w:rPr>
        <w:t xml:space="preserve"> </w:t>
      </w:r>
      <w:r w:rsidRPr="00FE174D">
        <w:rPr>
          <w:rFonts w:ascii="Times New Roman" w:eastAsia="Times New Roman" w:hAnsi="Times New Roman" w:cs="Times New Roman"/>
          <w:sz w:val="24"/>
          <w:szCs w:val="24"/>
          <w:lang w:eastAsia="ru-RU"/>
        </w:rPr>
        <w:t>Граждане Российской Федерации, не имеющие подтвержденного регистрацией места жительства и места пребывания, могут подать заявление о назначении ЕДВ в территориальный орган ПФР по месту своего фактического проживания.</w:t>
      </w:r>
      <w:r w:rsidR="00DB724E">
        <w:rPr>
          <w:rFonts w:ascii="Times New Roman" w:eastAsia="Times New Roman" w:hAnsi="Times New Roman" w:cs="Times New Roman"/>
          <w:sz w:val="24"/>
          <w:szCs w:val="24"/>
          <w:lang w:eastAsia="ru-RU"/>
        </w:rPr>
        <w:t xml:space="preserve"> </w:t>
      </w:r>
      <w:r w:rsidRPr="00FE174D">
        <w:rPr>
          <w:rFonts w:ascii="Times New Roman" w:eastAsia="Times New Roman" w:hAnsi="Times New Roman" w:cs="Times New Roman"/>
          <w:sz w:val="24"/>
          <w:szCs w:val="24"/>
          <w:lang w:eastAsia="ru-RU"/>
        </w:rPr>
        <w:t>Если гражданин уже получает пенсию, ему необходимо подать заявление в территориальный орган Пенсионного фонда России по месту нахождения выплатного дела.</w:t>
      </w:r>
      <w:r w:rsidR="00DB724E">
        <w:rPr>
          <w:rFonts w:ascii="Times New Roman" w:eastAsia="Times New Roman" w:hAnsi="Times New Roman" w:cs="Times New Roman"/>
          <w:sz w:val="24"/>
          <w:szCs w:val="24"/>
          <w:lang w:eastAsia="ru-RU"/>
        </w:rPr>
        <w:t xml:space="preserve"> </w:t>
      </w:r>
      <w:r w:rsidRPr="00FE174D">
        <w:rPr>
          <w:rFonts w:ascii="Times New Roman" w:eastAsia="Times New Roman" w:hAnsi="Times New Roman" w:cs="Times New Roman"/>
          <w:sz w:val="24"/>
          <w:szCs w:val="24"/>
          <w:lang w:eastAsia="ru-RU"/>
        </w:rPr>
        <w:t>Гражданину, который проживает в стационарном учреждении социального обслуживания, необходимо обратиться в Пенсионный фонд России по месту нахождения этого учреждения.</w:t>
      </w:r>
    </w:p>
    <w:p w:rsidR="00FE174D" w:rsidRPr="00FE174D" w:rsidRDefault="00FE174D" w:rsidP="00FE174D">
      <w:pPr>
        <w:spacing w:after="0" w:line="240" w:lineRule="auto"/>
        <w:ind w:firstLine="709"/>
        <w:jc w:val="both"/>
        <w:rPr>
          <w:rFonts w:ascii="Times New Roman" w:eastAsia="Times New Roman" w:hAnsi="Times New Roman" w:cs="Times New Roman"/>
          <w:sz w:val="24"/>
          <w:szCs w:val="24"/>
          <w:lang w:eastAsia="ru-RU"/>
        </w:rPr>
      </w:pPr>
      <w:r w:rsidRPr="00FE174D">
        <w:rPr>
          <w:rFonts w:ascii="Times New Roman" w:eastAsia="Times New Roman" w:hAnsi="Times New Roman" w:cs="Times New Roman"/>
          <w:sz w:val="24"/>
          <w:szCs w:val="24"/>
          <w:lang w:eastAsia="ru-RU"/>
        </w:rPr>
        <w:t>Когда ежемесячная денежная выплата назначается  несовершеннолетнему или недееспособному, заявление подается по месту жительства его родителя (усыновителя, опекуна, попечителя). При этом, если родители ребенка проживают раздельно, заявление подается по месту жительства того из родителей, с которым ребенок проживает. Несовершеннолетний, достигший 14 лет, вправе обратиться за установлением ежемесячной денежной выплаты самостоятельно.</w:t>
      </w:r>
    </w:p>
    <w:p w:rsidR="00FE174D" w:rsidRPr="00FE174D" w:rsidRDefault="00FE174D" w:rsidP="00FE174D">
      <w:pPr>
        <w:spacing w:after="0" w:line="240" w:lineRule="auto"/>
        <w:ind w:firstLine="709"/>
        <w:jc w:val="both"/>
        <w:rPr>
          <w:rFonts w:ascii="Times New Roman" w:eastAsia="Times New Roman" w:hAnsi="Times New Roman" w:cs="Times New Roman"/>
          <w:sz w:val="24"/>
          <w:szCs w:val="24"/>
          <w:lang w:eastAsia="ru-RU"/>
        </w:rPr>
      </w:pPr>
      <w:r w:rsidRPr="00FE174D">
        <w:rPr>
          <w:rFonts w:ascii="Times New Roman" w:eastAsia="Times New Roman" w:hAnsi="Times New Roman" w:cs="Times New Roman"/>
          <w:sz w:val="24"/>
          <w:szCs w:val="24"/>
          <w:lang w:eastAsia="ru-RU"/>
        </w:rPr>
        <w:t>Помимо этого, подать заявление о назначении ЕДВ можно в электронном виде через </w:t>
      </w:r>
      <w:hyperlink r:id="rId5" w:history="1">
        <w:r w:rsidRPr="00DB724E">
          <w:rPr>
            <w:rFonts w:ascii="Times New Roman" w:eastAsia="Times New Roman" w:hAnsi="Times New Roman" w:cs="Times New Roman"/>
            <w:sz w:val="24"/>
            <w:szCs w:val="24"/>
            <w:lang w:eastAsia="ru-RU"/>
          </w:rPr>
          <w:t>личный кабинет</w:t>
        </w:r>
      </w:hyperlink>
      <w:r w:rsidRPr="00FE174D">
        <w:rPr>
          <w:rFonts w:ascii="Times New Roman" w:eastAsia="Times New Roman" w:hAnsi="Times New Roman" w:cs="Times New Roman"/>
          <w:sz w:val="24"/>
          <w:szCs w:val="24"/>
          <w:lang w:eastAsia="ru-RU"/>
        </w:rPr>
        <w:t>.</w:t>
      </w:r>
    </w:p>
    <w:p w:rsidR="00FE174D" w:rsidRPr="00FE174D" w:rsidRDefault="00FE174D" w:rsidP="00FE174D">
      <w:pPr>
        <w:spacing w:after="0" w:line="240" w:lineRule="auto"/>
        <w:ind w:firstLine="709"/>
        <w:jc w:val="both"/>
        <w:rPr>
          <w:rFonts w:ascii="Times New Roman" w:eastAsia="Times New Roman" w:hAnsi="Times New Roman" w:cs="Times New Roman"/>
          <w:sz w:val="24"/>
          <w:szCs w:val="24"/>
          <w:lang w:eastAsia="ru-RU"/>
        </w:rPr>
      </w:pPr>
      <w:r w:rsidRPr="00FE174D">
        <w:rPr>
          <w:rFonts w:ascii="Times New Roman" w:eastAsia="Times New Roman" w:hAnsi="Times New Roman" w:cs="Times New Roman"/>
          <w:sz w:val="24"/>
          <w:szCs w:val="24"/>
          <w:lang w:eastAsia="ru-RU"/>
        </w:rPr>
        <w:t>Ежемесячная денежная выплата назначается со дня обращения за ней, но не ранее возникновения права на указанную выплату, и на срок, в течение которого гражданин относится к той категории, которая имеет право на ЕДВ.</w:t>
      </w:r>
    </w:p>
    <w:p w:rsidR="00FE174D" w:rsidRPr="00FE174D" w:rsidRDefault="00FE174D" w:rsidP="00FE174D">
      <w:pPr>
        <w:spacing w:after="0" w:line="240" w:lineRule="auto"/>
        <w:ind w:firstLine="709"/>
        <w:jc w:val="both"/>
        <w:rPr>
          <w:rFonts w:ascii="Times New Roman" w:eastAsia="Times New Roman" w:hAnsi="Times New Roman" w:cs="Times New Roman"/>
          <w:sz w:val="24"/>
          <w:szCs w:val="24"/>
          <w:lang w:eastAsia="ru-RU"/>
        </w:rPr>
      </w:pPr>
      <w:r w:rsidRPr="00FE174D">
        <w:rPr>
          <w:rFonts w:ascii="Times New Roman" w:eastAsia="Times New Roman" w:hAnsi="Times New Roman" w:cs="Times New Roman"/>
          <w:bCs/>
          <w:iCs/>
          <w:sz w:val="24"/>
          <w:szCs w:val="24"/>
          <w:lang w:eastAsia="ru-RU"/>
        </w:rPr>
        <w:t>Назначение и выплата ЕДВ производятся на основании заявления гражданина (его представителя) с документами, подтверждающими право на получение ЕДВ.</w:t>
      </w:r>
      <w:r w:rsidR="00155087">
        <w:rPr>
          <w:rFonts w:ascii="Times New Roman" w:eastAsia="Times New Roman" w:hAnsi="Times New Roman" w:cs="Times New Roman"/>
          <w:bCs/>
          <w:iCs/>
          <w:sz w:val="24"/>
          <w:szCs w:val="24"/>
          <w:lang w:eastAsia="ru-RU"/>
        </w:rPr>
        <w:t xml:space="preserve"> </w:t>
      </w:r>
      <w:r w:rsidRPr="00FE174D">
        <w:rPr>
          <w:rFonts w:ascii="Times New Roman" w:eastAsia="Times New Roman" w:hAnsi="Times New Roman" w:cs="Times New Roman"/>
          <w:sz w:val="24"/>
          <w:szCs w:val="24"/>
          <w:lang w:eastAsia="ru-RU"/>
        </w:rPr>
        <w:t>Вместе с заявлением об установлении ЕДВ необходимо представить следующие документы:</w:t>
      </w:r>
      <w:r w:rsidR="00DB724E">
        <w:rPr>
          <w:rFonts w:ascii="Times New Roman" w:eastAsia="Times New Roman" w:hAnsi="Times New Roman" w:cs="Times New Roman"/>
          <w:sz w:val="24"/>
          <w:szCs w:val="24"/>
          <w:lang w:eastAsia="ru-RU"/>
        </w:rPr>
        <w:t xml:space="preserve"> </w:t>
      </w:r>
      <w:r w:rsidRPr="00FE174D">
        <w:rPr>
          <w:rFonts w:ascii="Times New Roman" w:eastAsia="Times New Roman" w:hAnsi="Times New Roman" w:cs="Times New Roman"/>
          <w:sz w:val="24"/>
          <w:szCs w:val="24"/>
          <w:lang w:eastAsia="ru-RU"/>
        </w:rPr>
        <w:t xml:space="preserve">для граждан Российской федерации - паспорт или иной документ, удостоверяющий личность в соответствии с законодательством Российской Федерации; </w:t>
      </w:r>
      <w:proofErr w:type="gramStart"/>
      <w:r w:rsidRPr="00FE174D">
        <w:rPr>
          <w:rFonts w:ascii="Times New Roman" w:eastAsia="Times New Roman" w:hAnsi="Times New Roman" w:cs="Times New Roman"/>
          <w:sz w:val="24"/>
          <w:szCs w:val="24"/>
          <w:lang w:eastAsia="ru-RU"/>
        </w:rPr>
        <w:t>для иностранных граждан и лиц без гражданства, постоянно проживающих на территории Российской Федерации, - вид на жительство, выданный территориальным органом федерального органа исполнительной власти, уполномоченного на осуществление функций по конт</w:t>
      </w:r>
      <w:r w:rsidR="00DB724E">
        <w:rPr>
          <w:rFonts w:ascii="Times New Roman" w:eastAsia="Times New Roman" w:hAnsi="Times New Roman" w:cs="Times New Roman"/>
          <w:sz w:val="24"/>
          <w:szCs w:val="24"/>
          <w:lang w:eastAsia="ru-RU"/>
        </w:rPr>
        <w:t xml:space="preserve">ролю и надзору в сфере миграции; </w:t>
      </w:r>
      <w:r w:rsidRPr="00FE174D">
        <w:rPr>
          <w:rFonts w:ascii="Times New Roman" w:eastAsia="Times New Roman" w:hAnsi="Times New Roman" w:cs="Times New Roman"/>
          <w:sz w:val="24"/>
          <w:szCs w:val="24"/>
          <w:lang w:eastAsia="ru-RU"/>
        </w:rPr>
        <w:t>документы, подтверждающие право на получение ЕДВ (удостоверение, выданное компетентными органами, справку медико-социальной экспертизы об установлении инвалидности и т.д.).</w:t>
      </w:r>
      <w:proofErr w:type="gramEnd"/>
      <w:r w:rsidR="00DB724E">
        <w:rPr>
          <w:rFonts w:ascii="Times New Roman" w:eastAsia="Times New Roman" w:hAnsi="Times New Roman" w:cs="Times New Roman"/>
          <w:sz w:val="24"/>
          <w:szCs w:val="24"/>
          <w:lang w:eastAsia="ru-RU"/>
        </w:rPr>
        <w:t xml:space="preserve"> </w:t>
      </w:r>
      <w:r w:rsidRPr="00FE174D">
        <w:rPr>
          <w:rFonts w:ascii="Times New Roman" w:eastAsia="Times New Roman" w:hAnsi="Times New Roman" w:cs="Times New Roman"/>
          <w:sz w:val="24"/>
          <w:szCs w:val="24"/>
          <w:lang w:eastAsia="ru-RU"/>
        </w:rPr>
        <w:t>При необходимости прилагаются документы, удостоверяющие личность и полномочия законного представителя (усыновителя, опекуна, попечителя), подтверждающие родственные отношения, нахождение нетрудоспособного лица на иждивении и т.п.</w:t>
      </w:r>
      <w:r w:rsidR="00155087">
        <w:rPr>
          <w:rFonts w:ascii="Times New Roman" w:eastAsia="Times New Roman" w:hAnsi="Times New Roman" w:cs="Times New Roman"/>
          <w:sz w:val="24"/>
          <w:szCs w:val="24"/>
          <w:lang w:eastAsia="ru-RU"/>
        </w:rPr>
        <w:t xml:space="preserve"> </w:t>
      </w:r>
      <w:r w:rsidRPr="00FE174D">
        <w:rPr>
          <w:rFonts w:ascii="Times New Roman" w:eastAsia="Times New Roman" w:hAnsi="Times New Roman" w:cs="Times New Roman"/>
          <w:sz w:val="24"/>
          <w:szCs w:val="24"/>
          <w:lang w:eastAsia="ru-RU"/>
        </w:rPr>
        <w:t>Поскольку существует несколько категорий федеральных льготников получателей ЕДВ, узнать о перечне документов, который необходимо представить, можно в Пенсионном фонде России по месту жительства.</w:t>
      </w:r>
    </w:p>
    <w:p w:rsidR="00FE174D" w:rsidRDefault="00DB724E" w:rsidP="00FE174D">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Обращаем внимание: </w:t>
      </w:r>
      <w:r w:rsidR="00FE174D" w:rsidRPr="00FE174D">
        <w:rPr>
          <w:rFonts w:ascii="Times New Roman" w:eastAsia="Times New Roman" w:hAnsi="Times New Roman" w:cs="Times New Roman"/>
          <w:bCs/>
          <w:iCs/>
          <w:sz w:val="24"/>
          <w:szCs w:val="24"/>
          <w:lang w:eastAsia="ru-RU"/>
        </w:rPr>
        <w:t>Граждане, имеющие право на получение ежемесячной денежной выплаты, обязаны безотлагательно сообщать в территориальный орган Пенсионного фонда России об обстоятельствах, влияющих на изменение размера ЕДВ, а также влекущих прекращение ежемесячной денежной выплаты, во избежание переплаты.</w:t>
      </w:r>
    </w:p>
    <w:p w:rsidR="00155087" w:rsidRPr="00910A3B" w:rsidRDefault="00155087" w:rsidP="00155087">
      <w:pPr>
        <w:pStyle w:val="11"/>
        <w:spacing w:before="120"/>
        <w:rPr>
          <w:sz w:val="20"/>
          <w:szCs w:val="20"/>
        </w:rPr>
      </w:pPr>
      <w:r w:rsidRPr="00910A3B">
        <w:rPr>
          <w:sz w:val="20"/>
          <w:szCs w:val="20"/>
        </w:rPr>
        <w:t xml:space="preserve">Государственное учреждение - Управление Пенсионного фонда Российской Федерации </w:t>
      </w:r>
    </w:p>
    <w:p w:rsidR="00502F4B" w:rsidRPr="00FE174D" w:rsidRDefault="00155087" w:rsidP="00155087">
      <w:pPr>
        <w:ind w:left="-540"/>
        <w:jc w:val="center"/>
        <w:rPr>
          <w:sz w:val="24"/>
          <w:szCs w:val="24"/>
        </w:rPr>
      </w:pPr>
      <w:r w:rsidRPr="00910A3B">
        <w:rPr>
          <w:rFonts w:ascii="Times New Roman" w:hAnsi="Times New Roman" w:cs="Times New Roman"/>
          <w:sz w:val="20"/>
          <w:szCs w:val="20"/>
        </w:rPr>
        <w:t xml:space="preserve">в </w:t>
      </w:r>
      <w:proofErr w:type="spellStart"/>
      <w:r w:rsidRPr="00910A3B">
        <w:rPr>
          <w:rFonts w:ascii="Times New Roman" w:hAnsi="Times New Roman" w:cs="Times New Roman"/>
          <w:sz w:val="20"/>
          <w:szCs w:val="20"/>
        </w:rPr>
        <w:t>Новооскольском</w:t>
      </w:r>
      <w:proofErr w:type="spellEnd"/>
      <w:r w:rsidRPr="00910A3B">
        <w:rPr>
          <w:rFonts w:ascii="Times New Roman" w:hAnsi="Times New Roman" w:cs="Times New Roman"/>
          <w:sz w:val="20"/>
          <w:szCs w:val="20"/>
        </w:rPr>
        <w:t xml:space="preserve"> районе Белгородской области.</w:t>
      </w:r>
    </w:p>
    <w:sectPr w:rsidR="00502F4B" w:rsidRPr="00FE174D" w:rsidSect="00155087">
      <w:pgSz w:w="11906" w:h="16838"/>
      <w:pgMar w:top="397" w:right="680" w:bottom="39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174D"/>
    <w:rsid w:val="00155087"/>
    <w:rsid w:val="00502F4B"/>
    <w:rsid w:val="0098356E"/>
    <w:rsid w:val="00DB724E"/>
    <w:rsid w:val="00FE1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F4B"/>
  </w:style>
  <w:style w:type="paragraph" w:styleId="1">
    <w:name w:val="heading 1"/>
    <w:basedOn w:val="a"/>
    <w:link w:val="10"/>
    <w:uiPriority w:val="9"/>
    <w:qFormat/>
    <w:rsid w:val="00FE1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E17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74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17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E174D"/>
    <w:rPr>
      <w:i/>
      <w:iCs/>
    </w:rPr>
  </w:style>
  <w:style w:type="character" w:styleId="a5">
    <w:name w:val="Strong"/>
    <w:basedOn w:val="a0"/>
    <w:uiPriority w:val="22"/>
    <w:qFormat/>
    <w:rsid w:val="00FE174D"/>
    <w:rPr>
      <w:b/>
      <w:bCs/>
    </w:rPr>
  </w:style>
  <w:style w:type="character" w:styleId="a6">
    <w:name w:val="Hyperlink"/>
    <w:basedOn w:val="a0"/>
    <w:uiPriority w:val="99"/>
    <w:semiHidden/>
    <w:unhideWhenUsed/>
    <w:rsid w:val="00FE174D"/>
    <w:rPr>
      <w:color w:val="0000FF"/>
      <w:u w:val="single"/>
    </w:rPr>
  </w:style>
  <w:style w:type="paragraph" w:customStyle="1" w:styleId="11">
    <w:name w:val="заголовок 1"/>
    <w:basedOn w:val="a"/>
    <w:next w:val="a"/>
    <w:rsid w:val="00155087"/>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1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65581466">
          <w:marLeft w:val="0"/>
          <w:marRight w:val="0"/>
          <w:marTop w:val="0"/>
          <w:marBottom w:val="0"/>
          <w:divBdr>
            <w:top w:val="none" w:sz="0" w:space="0" w:color="auto"/>
            <w:left w:val="none" w:sz="0" w:space="0" w:color="auto"/>
            <w:bottom w:val="none" w:sz="0" w:space="0" w:color="auto"/>
            <w:right w:val="none" w:sz="0" w:space="0" w:color="auto"/>
          </w:divBdr>
        </w:div>
        <w:div w:id="1798378306">
          <w:marLeft w:val="0"/>
          <w:marRight w:val="0"/>
          <w:marTop w:val="0"/>
          <w:marBottom w:val="0"/>
          <w:divBdr>
            <w:top w:val="none" w:sz="0" w:space="0" w:color="auto"/>
            <w:left w:val="none" w:sz="0" w:space="0" w:color="auto"/>
            <w:bottom w:val="none" w:sz="0" w:space="0" w:color="auto"/>
            <w:right w:val="none" w:sz="0" w:space="0" w:color="auto"/>
          </w:divBdr>
          <w:divsChild>
            <w:div w:id="1905681201">
              <w:marLeft w:val="0"/>
              <w:marRight w:val="0"/>
              <w:marTop w:val="0"/>
              <w:marBottom w:val="0"/>
              <w:divBdr>
                <w:top w:val="none" w:sz="0" w:space="0" w:color="auto"/>
                <w:left w:val="none" w:sz="0" w:space="0" w:color="auto"/>
                <w:bottom w:val="none" w:sz="0" w:space="0" w:color="auto"/>
                <w:right w:val="none" w:sz="0" w:space="0" w:color="auto"/>
              </w:divBdr>
              <w:divsChild>
                <w:div w:id="19971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pfrf.ru/" TargetMode="External"/><Relationship Id="rId4" Type="http://schemas.openxmlformats.org/officeDocument/2006/relationships/hyperlink" Target="https://es.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Ильинова Лилия Викторовна</dc:creator>
  <cp:lastModifiedBy>Ильинова Лилия Викторовна</cp:lastModifiedBy>
  <cp:revision>6</cp:revision>
  <dcterms:created xsi:type="dcterms:W3CDTF">2019-05-20T16:55:00Z</dcterms:created>
  <dcterms:modified xsi:type="dcterms:W3CDTF">2019-05-20T17:14:00Z</dcterms:modified>
</cp:coreProperties>
</file>