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33" w:rsidRDefault="00A91584" w:rsidP="00472C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4E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Вниманию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работодателей</w:t>
      </w:r>
      <w:r w:rsidR="00472C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A91584" w:rsidRDefault="00A91584" w:rsidP="00472C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4E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отчетная кампания по форме СЗВ</w:t>
      </w:r>
      <w:r w:rsidR="00472C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Pr="00344E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СТАЖ за 2018 год завершается 1 марта</w:t>
      </w:r>
    </w:p>
    <w:p w:rsidR="00472C33" w:rsidRDefault="00472C33" w:rsidP="00472C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72C33" w:rsidRDefault="00472C33" w:rsidP="0047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34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Белгородской</w:t>
      </w:r>
      <w:r w:rsidRPr="0034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обращает внимание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</w:t>
      </w:r>
      <w:r w:rsidRPr="0034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завершения отчетной кампании  по предоставлению сведений о страховом стаже застрахованных лиц по форме СЗВ-СТАЖ за отчетный период 2018 год - не позднее 1 марта 2019 года.</w:t>
      </w:r>
    </w:p>
    <w:p w:rsidR="0012426F" w:rsidRPr="00344E4A" w:rsidRDefault="0012426F" w:rsidP="0012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DA0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представить</w:t>
      </w:r>
      <w:r w:rsidRPr="0034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«Сведения о страховом стаже</w:t>
      </w:r>
      <w:r w:rsidR="0035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застрахованных лиц (СЗВ-СТАЖ)</w:t>
      </w:r>
      <w:r w:rsidR="00DA06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формы «Сведения по страхователю,</w:t>
      </w:r>
      <w:r w:rsidR="00F8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передаваемые в ПФР для ведения индивидуального</w:t>
      </w:r>
      <w:r w:rsidR="00F8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E4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(персонифицированного) учета (ОДВ-1)</w:t>
      </w:r>
      <w:r w:rsidR="00D77F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4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26F" w:rsidRPr="00344E4A" w:rsidRDefault="0012426F" w:rsidP="0012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отчета следует руководствоваться Порядком заполнения форм, утвержденным постановлением Правления ПФР от 6 декабря 2018 года № 507п.</w:t>
      </w:r>
    </w:p>
    <w:p w:rsidR="004E7C64" w:rsidRPr="002E0EDC" w:rsidRDefault="004E7C64" w:rsidP="004E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подготовки отчетности для плательщиков страховых взносов, размещены в свободном доступе на сайте Пенсионного фонда </w:t>
      </w:r>
      <w:proofErr w:type="spellStart"/>
      <w:r w:rsidRPr="002E0EDC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2E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2E0EDC" w:rsidRPr="002E0E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программы, формы и протоколы</w:t>
      </w:r>
      <w:r w:rsidRPr="002E0ED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118B" w:rsidRPr="002E0EDC" w:rsidRDefault="002B118B" w:rsidP="002B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необходимо представить в электронном виде с усиленной квалифицированной электронной подписью по защищенным каналам связи.</w:t>
      </w:r>
    </w:p>
    <w:p w:rsidR="00472C33" w:rsidRPr="00344E4A" w:rsidRDefault="00F27918" w:rsidP="0047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r w:rsidR="00555FD8" w:rsidRPr="00575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55FD8" w:rsidRPr="005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5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каждом работающем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страхователя</w:t>
      </w:r>
      <w:r w:rsidRPr="005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7537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5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и сборах начисляются страховые взносы)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AE7" w:rsidRDefault="000F1AE7" w:rsidP="000F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B57296" w:rsidRPr="00074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страхователем в установленный законодательством срок либо представление им неполных и (или) недостоверных сведений</w:t>
      </w:r>
      <w:r w:rsidR="00B5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несоблюдение порядка представления форм отчётности в электронной форме к страхователю применяются финансовые санкции в соответствии с частями 3 и 4 статьи 17 </w:t>
      </w:r>
      <w:r w:rsidRPr="000F1A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</w:t>
      </w:r>
      <w:r w:rsidRPr="000F1A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0F1A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01.04.1996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Pr="000F1A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27-ФЗ «Об индивидуальном (персонифицированном) учёте в системе обязате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льного пенсионного страхования»</w:t>
      </w:r>
      <w:r w:rsidRPr="000F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</w:t>
      </w:r>
      <w:r w:rsidRPr="00575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5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B572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5379">
        <w:rPr>
          <w:rFonts w:ascii="Times New Roman" w:eastAsia="Times New Roman" w:hAnsi="Times New Roman" w:cs="Times New Roman"/>
          <w:sz w:val="24"/>
          <w:szCs w:val="24"/>
          <w:lang w:eastAsia="ru-RU"/>
        </w:rPr>
        <w:t>й 15.33.2 Кодекса Российской Федерации об административных правонарушениях.</w:t>
      </w:r>
    </w:p>
    <w:p w:rsidR="00B57296" w:rsidRPr="00074B68" w:rsidRDefault="00B57296" w:rsidP="00B57296">
      <w:pPr>
        <w:pStyle w:val="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B57296" w:rsidRPr="00074B68" w:rsidRDefault="00B57296" w:rsidP="00B57296">
      <w:pPr>
        <w:ind w:left="-540"/>
        <w:jc w:val="center"/>
        <w:rPr>
          <w:sz w:val="24"/>
          <w:szCs w:val="24"/>
        </w:rPr>
      </w:pPr>
      <w:r w:rsidRPr="00074B68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074B68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074B68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B57296" w:rsidRDefault="00B57296" w:rsidP="00B5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7296" w:rsidSect="00F4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584"/>
    <w:rsid w:val="000F1AE7"/>
    <w:rsid w:val="0012426F"/>
    <w:rsid w:val="002B118B"/>
    <w:rsid w:val="002E0EDC"/>
    <w:rsid w:val="00353105"/>
    <w:rsid w:val="00472C33"/>
    <w:rsid w:val="004E7C64"/>
    <w:rsid w:val="00512119"/>
    <w:rsid w:val="00555FD8"/>
    <w:rsid w:val="00587661"/>
    <w:rsid w:val="00732509"/>
    <w:rsid w:val="007C219C"/>
    <w:rsid w:val="00A91584"/>
    <w:rsid w:val="00B57296"/>
    <w:rsid w:val="00C118DF"/>
    <w:rsid w:val="00D77F5D"/>
    <w:rsid w:val="00D9007D"/>
    <w:rsid w:val="00DA06AF"/>
    <w:rsid w:val="00E565AF"/>
    <w:rsid w:val="00F27918"/>
    <w:rsid w:val="00F4058B"/>
    <w:rsid w:val="00F8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5729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19</cp:revision>
  <dcterms:created xsi:type="dcterms:W3CDTF">2019-02-26T11:37:00Z</dcterms:created>
  <dcterms:modified xsi:type="dcterms:W3CDTF">2019-02-27T08:47:00Z</dcterms:modified>
</cp:coreProperties>
</file>